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99024B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0D973E59" w:rsidR="009A28EF" w:rsidRPr="0099024B" w:rsidRDefault="0079012E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 w:rsidRPr="0079012E">
        <w:rPr>
          <w:rFonts w:asciiTheme="minorHAnsi" w:hAnsiTheme="minorHAnsi" w:cstheme="minorHAnsi"/>
          <w:spacing w:val="-3"/>
          <w:szCs w:val="24"/>
        </w:rPr>
        <w:t>July 2</w:t>
      </w:r>
      <w:r>
        <w:rPr>
          <w:rFonts w:asciiTheme="minorHAnsi" w:hAnsiTheme="minorHAnsi" w:cstheme="minorHAnsi"/>
          <w:spacing w:val="-3"/>
          <w:szCs w:val="24"/>
        </w:rPr>
        <w:t>5</w:t>
      </w:r>
      <w:r w:rsidR="0012328A" w:rsidRPr="0079012E">
        <w:rPr>
          <w:rFonts w:asciiTheme="minorHAnsi" w:hAnsiTheme="minorHAnsi" w:cstheme="minorHAnsi"/>
          <w:spacing w:val="-3"/>
          <w:szCs w:val="24"/>
        </w:rPr>
        <w:t>, 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4C285598" w14:textId="77777777" w:rsidR="00FB150D" w:rsidRPr="0099024B" w:rsidRDefault="00A00745" w:rsidP="00E63A7B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  <w:r w:rsidRPr="0099024B">
        <w:rPr>
          <w:rFonts w:asciiTheme="minorHAnsi" w:hAnsiTheme="minorHAnsi" w:cstheme="minorHAnsi"/>
          <w:b/>
          <w:spacing w:val="-3"/>
        </w:rPr>
        <w:t xml:space="preserve">:  </w:t>
      </w:r>
    </w:p>
    <w:p w14:paraId="4268855B" w14:textId="77777777" w:rsidR="0012328A" w:rsidRPr="0099024B" w:rsidRDefault="0012328A" w:rsidP="0012328A">
      <w:pPr>
        <w:pStyle w:val="Default"/>
        <w:rPr>
          <w:rFonts w:asciiTheme="minorHAnsi" w:hAnsiTheme="minorHAnsi" w:cstheme="minorHAnsi"/>
          <w:color w:val="auto"/>
          <w:spacing w:val="-3"/>
        </w:rPr>
      </w:pPr>
    </w:p>
    <w:p w14:paraId="3ED0C56E" w14:textId="0F50F453" w:rsidR="003F0393" w:rsidRPr="00A00745" w:rsidRDefault="00A00745" w:rsidP="00A00745">
      <w:pPr>
        <w:pStyle w:val="Default"/>
        <w:rPr>
          <w:rFonts w:ascii="Arial" w:hAnsi="Arial" w:cs="Arial"/>
        </w:rPr>
      </w:pPr>
      <w:r>
        <w:rPr>
          <w:rFonts w:asciiTheme="minorHAnsi" w:hAnsiTheme="minorHAnsi" w:cstheme="minorHAnsi"/>
          <w:b/>
          <w:bCs/>
        </w:rPr>
        <w:t>New section: WAC 415-104-109</w:t>
      </w:r>
      <w:r w:rsidR="00E92CA5">
        <w:rPr>
          <w:rFonts w:asciiTheme="minorHAnsi" w:hAnsiTheme="minorHAnsi" w:cstheme="minorHAnsi"/>
          <w:b/>
          <w:bCs/>
        </w:rPr>
        <w:t xml:space="preserve"> </w:t>
      </w:r>
      <w:r w:rsidR="00E92CA5" w:rsidRPr="00E92CA5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Law Enforcement Officers’ and Fire Fighters (LEOFF) Plan 2 return to work options.   </w:t>
      </w:r>
    </w:p>
    <w:p w14:paraId="6A32F0D7" w14:textId="77777777" w:rsidR="0099024B" w:rsidRPr="0099024B" w:rsidRDefault="0099024B" w:rsidP="0099024B">
      <w:pPr>
        <w:pStyle w:val="Default"/>
        <w:rPr>
          <w:rFonts w:asciiTheme="minorHAnsi" w:hAnsiTheme="minorHAnsi" w:cstheme="minorHAnsi"/>
        </w:rPr>
      </w:pPr>
    </w:p>
    <w:p w14:paraId="1B5A4B00" w14:textId="4BD6A00F" w:rsidR="00A00745" w:rsidRPr="00A00745" w:rsidRDefault="00A00745" w:rsidP="000A66D7">
      <w:pPr>
        <w:tabs>
          <w:tab w:val="left" w:pos="360"/>
        </w:tabs>
        <w:rPr>
          <w:rStyle w:val="Strong"/>
          <w:rFonts w:asciiTheme="minorHAnsi" w:hAnsiTheme="minorHAnsi" w:cstheme="minorHAnsi"/>
          <w:b w:val="0"/>
          <w:bCs w:val="0"/>
          <w:color w:val="111111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: </w:t>
      </w:r>
      <w:r w:rsidR="00E92CA5" w:rsidRPr="00E92CA5">
        <w:rPr>
          <w:rFonts w:asciiTheme="minorHAnsi" w:hAnsiTheme="minorHAnsi" w:cstheme="minorHAnsi"/>
          <w:color w:val="111111"/>
        </w:rPr>
        <w:t xml:space="preserve">To clarify </w:t>
      </w:r>
      <w:r>
        <w:rPr>
          <w:rFonts w:asciiTheme="minorHAnsi" w:hAnsiTheme="minorHAnsi" w:cstheme="minorHAnsi"/>
          <w:color w:val="111111"/>
        </w:rPr>
        <w:t>language regarding the benefit options available to LEOFF Plan 2 retirees and members who return to work in Department of Retirement Systems-covered positions.</w:t>
      </w:r>
    </w:p>
    <w:p w14:paraId="38FF8A2E" w14:textId="77777777" w:rsidR="0012328A" w:rsidRPr="0099024B" w:rsidRDefault="0012328A" w:rsidP="000A66D7">
      <w:pPr>
        <w:tabs>
          <w:tab w:val="left" w:pos="360"/>
        </w:tabs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3E64E0C6" w14:textId="72C8FBAC" w:rsidR="002A5B07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980FCD">
        <w:rPr>
          <w:rFonts w:asciiTheme="minorHAnsi" w:hAnsiTheme="minorHAnsi" w:cstheme="minorHAnsi"/>
          <w:bCs/>
          <w:spacing w:val="-3"/>
          <w:szCs w:val="24"/>
        </w:rPr>
        <w:t>July 14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980FCD">
        <w:rPr>
          <w:rFonts w:asciiTheme="minorHAnsi" w:hAnsiTheme="minorHAnsi" w:cstheme="minorHAnsi"/>
          <w:bCs/>
          <w:spacing w:val="-3"/>
          <w:szCs w:val="24"/>
        </w:rPr>
        <w:t>9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:</w:t>
      </w:r>
      <w:r w:rsidR="0012328A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E92CA5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980FCD">
        <w:rPr>
          <w:rFonts w:asciiTheme="minorHAnsi" w:hAnsiTheme="minorHAnsi" w:cstheme="minorHAnsi"/>
          <w:bCs/>
          <w:spacing w:val="-3"/>
          <w:szCs w:val="24"/>
        </w:rPr>
        <w:t>a</w:t>
      </w:r>
      <w:r w:rsidR="00E92CA5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Cs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 xml:space="preserve">SUMMARY OF COMMENTS: </w:t>
      </w:r>
      <w:r w:rsidR="00C3392D" w:rsidRPr="00C3392D">
        <w:rPr>
          <w:rFonts w:asciiTheme="minorHAnsi" w:hAnsiTheme="minorHAnsi" w:cstheme="minorHAnsi"/>
          <w:spacing w:val="-3"/>
          <w:szCs w:val="24"/>
        </w:rPr>
        <w:t>None.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4B0AE2EB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885D4D">
        <w:rPr>
          <w:rFonts w:asciiTheme="minorHAnsi" w:hAnsiTheme="minorHAnsi" w:cstheme="minorHAnsi"/>
          <w:spacing w:val="-3"/>
          <w:szCs w:val="24"/>
        </w:rPr>
        <w:t>None.</w:t>
      </w: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2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3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CB7A" w14:textId="77777777" w:rsidR="00892281" w:rsidRDefault="00892281">
      <w:r>
        <w:separator/>
      </w:r>
    </w:p>
  </w:endnote>
  <w:endnote w:type="continuationSeparator" w:id="0">
    <w:p w14:paraId="4F2D6BE5" w14:textId="77777777" w:rsidR="00892281" w:rsidRDefault="0089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9F1E" w14:textId="77777777" w:rsidR="00892281" w:rsidRDefault="00892281">
      <w:r>
        <w:separator/>
      </w:r>
    </w:p>
  </w:footnote>
  <w:footnote w:type="continuationSeparator" w:id="0">
    <w:p w14:paraId="2C1BCAED" w14:textId="77777777" w:rsidR="00892281" w:rsidRDefault="0089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F6B9A"/>
    <w:rsid w:val="0012328A"/>
    <w:rsid w:val="00197FC9"/>
    <w:rsid w:val="001D72F5"/>
    <w:rsid w:val="001E6BCD"/>
    <w:rsid w:val="001F4F04"/>
    <w:rsid w:val="002236A3"/>
    <w:rsid w:val="002246C4"/>
    <w:rsid w:val="00266EC7"/>
    <w:rsid w:val="002A5B07"/>
    <w:rsid w:val="002A7B82"/>
    <w:rsid w:val="0032001B"/>
    <w:rsid w:val="003370F6"/>
    <w:rsid w:val="00370A74"/>
    <w:rsid w:val="003E64B1"/>
    <w:rsid w:val="003F0393"/>
    <w:rsid w:val="003F1FA7"/>
    <w:rsid w:val="00407245"/>
    <w:rsid w:val="00426CED"/>
    <w:rsid w:val="00431926"/>
    <w:rsid w:val="00473BFD"/>
    <w:rsid w:val="0049315B"/>
    <w:rsid w:val="004B4390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43D33"/>
    <w:rsid w:val="007770F8"/>
    <w:rsid w:val="0078650B"/>
    <w:rsid w:val="00786E33"/>
    <w:rsid w:val="0079012E"/>
    <w:rsid w:val="007B50C2"/>
    <w:rsid w:val="007C4B69"/>
    <w:rsid w:val="007E4625"/>
    <w:rsid w:val="0081435D"/>
    <w:rsid w:val="008241D4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80FCD"/>
    <w:rsid w:val="00983542"/>
    <w:rsid w:val="0099024B"/>
    <w:rsid w:val="009A28EF"/>
    <w:rsid w:val="009B2594"/>
    <w:rsid w:val="009B58CD"/>
    <w:rsid w:val="00A00745"/>
    <w:rsid w:val="00A33277"/>
    <w:rsid w:val="00A46494"/>
    <w:rsid w:val="00A909ED"/>
    <w:rsid w:val="00AB0313"/>
    <w:rsid w:val="00AB7A09"/>
    <w:rsid w:val="00AC6079"/>
    <w:rsid w:val="00AD30A8"/>
    <w:rsid w:val="00AF265F"/>
    <w:rsid w:val="00AF402F"/>
    <w:rsid w:val="00AF53A1"/>
    <w:rsid w:val="00B033AB"/>
    <w:rsid w:val="00B122F2"/>
    <w:rsid w:val="00B3233C"/>
    <w:rsid w:val="00BD7A9C"/>
    <w:rsid w:val="00C27D67"/>
    <w:rsid w:val="00C3392D"/>
    <w:rsid w:val="00C419F1"/>
    <w:rsid w:val="00C724EF"/>
    <w:rsid w:val="00C8113B"/>
    <w:rsid w:val="00CE2E86"/>
    <w:rsid w:val="00CF2EB8"/>
    <w:rsid w:val="00D14E20"/>
    <w:rsid w:val="00D20466"/>
    <w:rsid w:val="00D47525"/>
    <w:rsid w:val="00D47A4C"/>
    <w:rsid w:val="00DA0DE1"/>
    <w:rsid w:val="00DB6591"/>
    <w:rsid w:val="00DB723A"/>
    <w:rsid w:val="00DD7DDC"/>
    <w:rsid w:val="00E07316"/>
    <w:rsid w:val="00E36079"/>
    <w:rsid w:val="00E50300"/>
    <w:rsid w:val="00E63A7B"/>
    <w:rsid w:val="00E92CA5"/>
    <w:rsid w:val="00E95752"/>
    <w:rsid w:val="00EA0F19"/>
    <w:rsid w:val="00EA5272"/>
    <w:rsid w:val="00EC1686"/>
    <w:rsid w:val="00F26402"/>
    <w:rsid w:val="00F419B8"/>
    <w:rsid w:val="00F437DE"/>
    <w:rsid w:val="00F51C51"/>
    <w:rsid w:val="00F92B5E"/>
    <w:rsid w:val="00FB150D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ules@drs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E7E76E7B00A4784D9DCF70A182BEF" ma:contentTypeVersion="3" ma:contentTypeDescription="Create a new document." ma:contentTypeScope="" ma:versionID="cec96a048d4876066d1b815b8c80e019">
  <xsd:schema xmlns:xsd="http://www.w3.org/2001/XMLSchema" xmlns:xs="http://www.w3.org/2001/XMLSchema" xmlns:p="http://schemas.microsoft.com/office/2006/metadata/properties" xmlns:ns1="http://schemas.microsoft.com/sharepoint/v3" xmlns:ns2="d6383b71-69e6-4fd2-b52c-e4fc40c50213" targetNamespace="http://schemas.microsoft.com/office/2006/metadata/properties" ma:root="true" ma:fieldsID="c63b66ac241b42f959ace1998a3cb98d" ns1:_="" ns2:_="">
    <xsd:import namespace="http://schemas.microsoft.com/sharepoint/v3"/>
    <xsd:import namespace="d6383b71-69e6-4fd2-b52c-e4fc40c502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3b71-69e6-4fd2-b52c-e4fc40c502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383b71-69e6-4fd2-b52c-e4fc40c50213">TEAMNET-6-42</_dlc_DocId>
    <_dlc_DocIdUrl xmlns="d6383b71-69e6-4fd2-b52c-e4fc40c50213">
      <Url>http://teamnet.drs.wa.gov/Comm/_layouts/15/DocIdRedir.aspx?ID=TEAMNET-6-42</Url>
      <Description>TEAMNET-6-42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03C70-3033-4C44-AC0D-99AAB4F0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83b71-69e6-4fd2-b52c-e4fc40c50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d6383b71-69e6-4fd2-b52c-e4fc40c5021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92F8089-63F5-49AE-924A-CC2BBC7B3A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13</cp:revision>
  <cp:lastPrinted>2021-12-07T23:56:00Z</cp:lastPrinted>
  <dcterms:created xsi:type="dcterms:W3CDTF">2022-07-06T22:07:00Z</dcterms:created>
  <dcterms:modified xsi:type="dcterms:W3CDTF">2023-07-17T23:19:00Z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0x010100EC7E7E76E7B00A4784D9DCF70A182BEF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