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277" w14:textId="77777777" w:rsidR="009A28EF" w:rsidRPr="0099024B" w:rsidRDefault="00A00745" w:rsidP="009A28EF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Cs w:val="24"/>
        </w:rPr>
      </w:pPr>
      <w:r w:rsidRPr="0029285C">
        <w:rPr>
          <w:rFonts w:asciiTheme="minorHAnsi" w:hAnsiTheme="minorHAnsi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99024B" w:rsidRDefault="009A28EF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</w:p>
    <w:p w14:paraId="15E640FD" w14:textId="7AE74D03" w:rsidR="009A28EF" w:rsidRPr="0099024B" w:rsidRDefault="00E90F8B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 xml:space="preserve">December </w:t>
      </w:r>
      <w:r w:rsidR="00086AD8">
        <w:rPr>
          <w:rFonts w:asciiTheme="minorHAnsi" w:hAnsiTheme="minorHAnsi" w:cstheme="minorHAnsi"/>
          <w:spacing w:val="-3"/>
          <w:szCs w:val="24"/>
        </w:rPr>
        <w:t>8</w:t>
      </w:r>
      <w:r>
        <w:rPr>
          <w:rFonts w:asciiTheme="minorHAnsi" w:hAnsiTheme="minorHAnsi" w:cstheme="minorHAnsi"/>
          <w:spacing w:val="-3"/>
          <w:szCs w:val="24"/>
        </w:rPr>
        <w:t>,</w:t>
      </w:r>
      <w:r w:rsidR="007D2FFD">
        <w:rPr>
          <w:rFonts w:asciiTheme="minorHAnsi" w:hAnsiTheme="minorHAnsi" w:cstheme="minorHAnsi"/>
          <w:spacing w:val="-3"/>
          <w:szCs w:val="24"/>
        </w:rPr>
        <w:t xml:space="preserve"> </w:t>
      </w:r>
      <w:r w:rsidR="0012328A" w:rsidRPr="0079012E">
        <w:rPr>
          <w:rFonts w:asciiTheme="minorHAnsi" w:hAnsiTheme="minorHAnsi" w:cstheme="minorHAnsi"/>
          <w:spacing w:val="-3"/>
          <w:szCs w:val="24"/>
        </w:rPr>
        <w:t>202</w:t>
      </w:r>
      <w:r w:rsidR="00885D4D" w:rsidRPr="0079012E">
        <w:rPr>
          <w:rFonts w:asciiTheme="minorHAnsi" w:hAnsiTheme="minorHAnsi" w:cstheme="minorHAnsi"/>
          <w:spacing w:val="-3"/>
          <w:szCs w:val="24"/>
        </w:rPr>
        <w:t>3</w:t>
      </w:r>
    </w:p>
    <w:p w14:paraId="3D57F4B0" w14:textId="77777777" w:rsidR="00D20466" w:rsidRPr="0099024B" w:rsidRDefault="00D20466" w:rsidP="009A28E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14:paraId="7252E86A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SUBJECT:</w:t>
      </w:r>
      <w:r w:rsidR="00C8113B" w:rsidRPr="0099024B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99024B">
        <w:rPr>
          <w:rFonts w:asciiTheme="minorHAnsi" w:hAnsiTheme="minorHAnsi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99024B" w:rsidRDefault="009A28EF" w:rsidP="009A28EF">
      <w:pPr>
        <w:tabs>
          <w:tab w:val="left" w:pos="-720"/>
        </w:tabs>
        <w:suppressAutoHyphens/>
        <w:ind w:left="360" w:right="-360" w:hanging="360"/>
        <w:rPr>
          <w:rFonts w:asciiTheme="minorHAnsi" w:hAnsiTheme="minorHAnsi" w:cstheme="minorHAnsi"/>
          <w:b/>
          <w:spacing w:val="-3"/>
          <w:szCs w:val="24"/>
        </w:rPr>
      </w:pPr>
    </w:p>
    <w:p w14:paraId="4C285598" w14:textId="41FB9013" w:rsidR="00FB150D" w:rsidRPr="0099024B" w:rsidRDefault="00A00745" w:rsidP="00E63A7B">
      <w:pPr>
        <w:pStyle w:val="Default"/>
        <w:rPr>
          <w:rFonts w:asciiTheme="minorHAnsi" w:hAnsiTheme="minorHAnsi" w:cstheme="minorHAnsi"/>
          <w:b/>
          <w:spacing w:val="-3"/>
        </w:rPr>
      </w:pPr>
      <w:r w:rsidRPr="0099024B">
        <w:rPr>
          <w:rFonts w:asciiTheme="minorHAnsi" w:hAnsiTheme="minorHAnsi" w:cstheme="minorHAnsi"/>
          <w:b/>
          <w:spacing w:val="-3"/>
        </w:rPr>
        <w:t>RULE</w:t>
      </w:r>
      <w:r w:rsidR="00670598" w:rsidRPr="0099024B">
        <w:rPr>
          <w:rFonts w:asciiTheme="minorHAnsi" w:hAnsiTheme="minorHAnsi" w:cstheme="minorHAnsi"/>
          <w:b/>
          <w:spacing w:val="-3"/>
        </w:rPr>
        <w:t xml:space="preserve"> CITATION</w:t>
      </w:r>
      <w:r w:rsidR="00AF402F" w:rsidRPr="0099024B">
        <w:rPr>
          <w:rFonts w:asciiTheme="minorHAnsi" w:hAnsiTheme="minorHAnsi" w:cstheme="minorHAnsi"/>
          <w:b/>
          <w:spacing w:val="-3"/>
        </w:rPr>
        <w:t>S</w:t>
      </w:r>
      <w:r w:rsidR="00CB0A9E">
        <w:rPr>
          <w:rFonts w:asciiTheme="minorHAnsi" w:hAnsiTheme="minorHAnsi" w:cstheme="minorHAnsi"/>
          <w:b/>
          <w:spacing w:val="-3"/>
        </w:rPr>
        <w:t xml:space="preserve"> – NEW SECTIONS:</w:t>
      </w:r>
    </w:p>
    <w:p w14:paraId="4268855B" w14:textId="77777777" w:rsidR="0012328A" w:rsidRDefault="0012328A" w:rsidP="0012328A">
      <w:pPr>
        <w:pStyle w:val="Default"/>
        <w:rPr>
          <w:rFonts w:asciiTheme="minorHAnsi" w:hAnsiTheme="minorHAnsi" w:cstheme="minorHAnsi"/>
          <w:color w:val="auto"/>
          <w:spacing w:val="-3"/>
        </w:rPr>
      </w:pPr>
    </w:p>
    <w:p w14:paraId="6A32F0D7" w14:textId="135661F4" w:rsidR="0099024B" w:rsidRPr="008E062E" w:rsidRDefault="00CB0A9E" w:rsidP="0099024B">
      <w:pPr>
        <w:pStyle w:val="Default"/>
        <w:rPr>
          <w:rFonts w:asciiTheme="minorHAnsi" w:hAnsiTheme="minorHAnsi" w:cstheme="minorHAnsi"/>
          <w:color w:val="auto"/>
          <w:spacing w:val="-3"/>
        </w:rPr>
      </w:pPr>
      <w:r>
        <w:rPr>
          <w:rFonts w:asciiTheme="minorHAnsi" w:hAnsiTheme="minorHAnsi" w:cstheme="minorHAnsi"/>
          <w:color w:val="auto"/>
          <w:spacing w:val="-3"/>
        </w:rPr>
        <w:t>WAC 415-02-385 – Judicial benefit multiplier actuarial factors</w:t>
      </w:r>
      <w:r>
        <w:rPr>
          <w:rFonts w:asciiTheme="minorHAnsi" w:hAnsiTheme="minorHAnsi" w:cstheme="minorHAnsi"/>
          <w:color w:val="auto"/>
          <w:spacing w:val="-3"/>
        </w:rPr>
        <w:br/>
      </w:r>
      <w:r>
        <w:rPr>
          <w:rFonts w:asciiTheme="minorHAnsi" w:hAnsiTheme="minorHAnsi" w:cstheme="minorHAnsi"/>
          <w:color w:val="auto"/>
          <w:spacing w:val="-3"/>
        </w:rPr>
        <w:br/>
        <w:t>WAC 415-108-350 – What is the judicial benefit multiplier program?</w:t>
      </w:r>
      <w:r>
        <w:rPr>
          <w:rFonts w:asciiTheme="minorHAnsi" w:hAnsiTheme="minorHAnsi" w:cstheme="minorHAnsi"/>
          <w:color w:val="auto"/>
          <w:spacing w:val="-3"/>
        </w:rPr>
        <w:br/>
      </w:r>
      <w:r>
        <w:rPr>
          <w:rFonts w:asciiTheme="minorHAnsi" w:hAnsiTheme="minorHAnsi" w:cstheme="minorHAnsi"/>
          <w:color w:val="auto"/>
          <w:spacing w:val="-3"/>
        </w:rPr>
        <w:br/>
      </w:r>
      <w:r w:rsidR="008E062E">
        <w:rPr>
          <w:rFonts w:asciiTheme="minorHAnsi" w:hAnsiTheme="minorHAnsi" w:cstheme="minorHAnsi"/>
          <w:color w:val="auto"/>
          <w:spacing w:val="-3"/>
        </w:rPr>
        <w:t>WAC 415-112-160 – Judicial benefit multiplier program teachers’ retirement system Plan 1</w:t>
      </w:r>
      <w:r w:rsidR="008E062E">
        <w:rPr>
          <w:rFonts w:asciiTheme="minorHAnsi" w:hAnsiTheme="minorHAnsi" w:cstheme="minorHAnsi"/>
          <w:color w:val="auto"/>
          <w:spacing w:val="-3"/>
        </w:rPr>
        <w:br/>
      </w:r>
    </w:p>
    <w:p w14:paraId="1B5A4B00" w14:textId="680CC7A3" w:rsidR="00A00745" w:rsidRPr="00CB0A9E" w:rsidRDefault="00A00745" w:rsidP="000A66D7">
      <w:pPr>
        <w:tabs>
          <w:tab w:val="left" w:pos="360"/>
        </w:tabs>
        <w:rPr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REASON FOR ADOPTION</w:t>
      </w:r>
      <w:r w:rsidRPr="00A55F03">
        <w:rPr>
          <w:rFonts w:asciiTheme="minorHAnsi" w:hAnsiTheme="minorHAnsi" w:cstheme="minorHAnsi"/>
          <w:b/>
          <w:bCs/>
          <w:spacing w:val="-3"/>
          <w:szCs w:val="24"/>
        </w:rPr>
        <w:t>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CB0A9E">
        <w:rPr>
          <w:rFonts w:asciiTheme="minorHAnsi" w:hAnsiTheme="minorHAnsi" w:cstheme="minorHAnsi"/>
          <w:spacing w:val="-3"/>
          <w:szCs w:val="24"/>
        </w:rPr>
        <w:t xml:space="preserve">To </w:t>
      </w:r>
      <w:r w:rsidR="00CB0A9E" w:rsidRPr="00CB0A9E">
        <w:rPr>
          <w:rFonts w:asciiTheme="minorHAnsi" w:hAnsiTheme="minorHAnsi" w:cstheme="minorHAnsi"/>
          <w:spacing w:val="-3"/>
          <w:szCs w:val="24"/>
        </w:rPr>
        <w:t>clarify the requirements of the judicial benefit multiplier program including, but not limited to, membership, contribution rates, and benefits calculation.</w:t>
      </w:r>
    </w:p>
    <w:p w14:paraId="38FF8A2E" w14:textId="77777777" w:rsidR="0012328A" w:rsidRPr="0099024B" w:rsidRDefault="0012328A" w:rsidP="000A66D7">
      <w:pPr>
        <w:tabs>
          <w:tab w:val="left" w:pos="360"/>
        </w:tabs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3E64E0C6" w14:textId="536F75A5" w:rsidR="002A5B07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HEARING:</w:t>
      </w:r>
      <w:r w:rsidRPr="0099024B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CB0A9E" w:rsidRPr="00CB0A9E">
        <w:rPr>
          <w:rFonts w:asciiTheme="minorHAnsi" w:hAnsiTheme="minorHAnsi" w:cstheme="minorHAnsi"/>
          <w:bCs/>
          <w:spacing w:val="-3"/>
          <w:szCs w:val="24"/>
        </w:rPr>
        <w:t>Novem</w:t>
      </w:r>
      <w:r w:rsidR="00A55F03" w:rsidRPr="00CB0A9E">
        <w:rPr>
          <w:rFonts w:asciiTheme="minorHAnsi" w:hAnsiTheme="minorHAnsi" w:cstheme="minorHAnsi"/>
          <w:bCs/>
          <w:spacing w:val="-3"/>
          <w:szCs w:val="24"/>
        </w:rPr>
        <w:t xml:space="preserve">ber </w:t>
      </w:r>
      <w:r w:rsidR="00CB0A9E" w:rsidRPr="00CB0A9E">
        <w:rPr>
          <w:rFonts w:asciiTheme="minorHAnsi" w:hAnsiTheme="minorHAnsi" w:cstheme="minorHAnsi"/>
          <w:bCs/>
          <w:spacing w:val="-3"/>
          <w:szCs w:val="24"/>
        </w:rPr>
        <w:t>8</w:t>
      </w:r>
      <w:r w:rsidR="00947FE8" w:rsidRPr="00CB0A9E">
        <w:rPr>
          <w:rFonts w:asciiTheme="minorHAnsi" w:hAnsiTheme="minorHAnsi" w:cstheme="minorHAnsi"/>
          <w:bCs/>
          <w:spacing w:val="-3"/>
          <w:szCs w:val="24"/>
        </w:rPr>
        <w:t>, 202</w:t>
      </w:r>
      <w:r w:rsidR="00885D4D" w:rsidRPr="00CB0A9E">
        <w:rPr>
          <w:rFonts w:asciiTheme="minorHAnsi" w:hAnsiTheme="minorHAnsi" w:cstheme="minorHAnsi"/>
          <w:bCs/>
          <w:spacing w:val="-3"/>
          <w:szCs w:val="24"/>
        </w:rPr>
        <w:t>3</w:t>
      </w:r>
      <w:r w:rsidR="00947FE8" w:rsidRPr="00CB0A9E">
        <w:rPr>
          <w:rFonts w:asciiTheme="minorHAnsi" w:hAnsiTheme="minorHAnsi" w:cstheme="minorHAnsi"/>
          <w:bCs/>
          <w:spacing w:val="-3"/>
          <w:szCs w:val="24"/>
        </w:rPr>
        <w:t xml:space="preserve">, </w:t>
      </w:r>
      <w:r w:rsidR="00CB0A9E" w:rsidRPr="00CB0A9E">
        <w:rPr>
          <w:rFonts w:asciiTheme="minorHAnsi" w:hAnsiTheme="minorHAnsi" w:cstheme="minorHAnsi"/>
          <w:bCs/>
          <w:spacing w:val="-3"/>
          <w:szCs w:val="24"/>
        </w:rPr>
        <w:t>3</w:t>
      </w:r>
      <w:r w:rsidR="00947FE8" w:rsidRPr="00CB0A9E">
        <w:rPr>
          <w:rFonts w:asciiTheme="minorHAnsi" w:hAnsiTheme="minorHAnsi" w:cstheme="minorHAnsi"/>
          <w:bCs/>
          <w:spacing w:val="-3"/>
          <w:szCs w:val="24"/>
        </w:rPr>
        <w:t>:</w:t>
      </w:r>
      <w:r w:rsidR="0012328A" w:rsidRPr="00CB0A9E">
        <w:rPr>
          <w:rFonts w:asciiTheme="minorHAnsi" w:hAnsiTheme="minorHAnsi" w:cstheme="minorHAnsi"/>
          <w:bCs/>
          <w:spacing w:val="-3"/>
          <w:szCs w:val="24"/>
        </w:rPr>
        <w:t>0</w:t>
      </w:r>
      <w:r w:rsidR="00947FE8" w:rsidRPr="00CB0A9E">
        <w:rPr>
          <w:rFonts w:asciiTheme="minorHAnsi" w:hAnsiTheme="minorHAnsi" w:cstheme="minorHAnsi"/>
          <w:bCs/>
          <w:spacing w:val="-3"/>
          <w:szCs w:val="24"/>
        </w:rPr>
        <w:t>0</w:t>
      </w:r>
      <w:r w:rsidR="00E92CA5" w:rsidRPr="00CB0A9E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A55F03" w:rsidRPr="00CB0A9E">
        <w:rPr>
          <w:rFonts w:asciiTheme="minorHAnsi" w:hAnsiTheme="minorHAnsi" w:cstheme="minorHAnsi"/>
          <w:bCs/>
          <w:spacing w:val="-3"/>
          <w:szCs w:val="24"/>
        </w:rPr>
        <w:t>p</w:t>
      </w:r>
      <w:r w:rsidR="00E92CA5" w:rsidRPr="00CB0A9E">
        <w:rPr>
          <w:rFonts w:asciiTheme="minorHAnsi" w:hAnsiTheme="minorHAnsi" w:cstheme="minorHAnsi"/>
          <w:bCs/>
          <w:spacing w:val="-3"/>
          <w:szCs w:val="24"/>
        </w:rPr>
        <w:t>.m.</w:t>
      </w:r>
    </w:p>
    <w:p w14:paraId="3F0FF282" w14:textId="77777777" w:rsidR="002A5B07" w:rsidRPr="0099024B" w:rsidRDefault="002A5B07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61D73240" w14:textId="7C89A7FD" w:rsidR="009A28EF" w:rsidRPr="00E90F8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C3392D">
        <w:rPr>
          <w:rFonts w:asciiTheme="minorHAnsi" w:hAnsiTheme="minorHAnsi" w:cstheme="minorHAnsi"/>
          <w:b/>
          <w:bCs/>
          <w:spacing w:val="-3"/>
          <w:szCs w:val="24"/>
        </w:rPr>
        <w:t>SUMMARY OF COMMENTS</w:t>
      </w:r>
      <w:r w:rsidRPr="00D4528F">
        <w:rPr>
          <w:rFonts w:asciiTheme="minorHAnsi" w:hAnsiTheme="minorHAnsi" w:cstheme="minorHAnsi"/>
          <w:b/>
          <w:bCs/>
          <w:spacing w:val="-3"/>
          <w:szCs w:val="24"/>
        </w:rPr>
        <w:t>:</w:t>
      </w:r>
      <w:r w:rsidR="00D4528F" w:rsidRPr="00D4528F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="00E90F8B">
        <w:rPr>
          <w:rFonts w:asciiTheme="minorHAnsi" w:hAnsiTheme="minorHAnsi" w:cstheme="minorHAnsi"/>
          <w:spacing w:val="-3"/>
          <w:szCs w:val="24"/>
        </w:rPr>
        <w:t>There were no comments.</w:t>
      </w:r>
    </w:p>
    <w:p w14:paraId="17AFB6F7" w14:textId="77777777" w:rsidR="009A28EF" w:rsidRPr="0099024B" w:rsidRDefault="009A28EF" w:rsidP="009A28EF">
      <w:pPr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</w:p>
    <w:p w14:paraId="4B0AE2EB" w14:textId="1C54EB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DIFFERENCES IN TEXT: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A55F03">
        <w:rPr>
          <w:rFonts w:asciiTheme="minorHAnsi" w:hAnsiTheme="minorHAnsi" w:cstheme="minorHAnsi"/>
          <w:spacing w:val="-3"/>
          <w:szCs w:val="24"/>
        </w:rPr>
        <w:t>There are no differences between the rule language that the Department of Retirement Systems (DRS) filed with the CR-102 and the rule language that DRS will file with the CR-103P.</w:t>
      </w:r>
    </w:p>
    <w:p w14:paraId="7BB02C41" w14:textId="77777777" w:rsidR="000A66D7" w:rsidRPr="0099024B" w:rsidRDefault="000A66D7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14:paraId="309EC67B" w14:textId="77777777" w:rsidR="00F51C51" w:rsidRPr="0099024B" w:rsidRDefault="00F51C51" w:rsidP="00DD7DDC">
      <w:pPr>
        <w:rPr>
          <w:rFonts w:asciiTheme="minorHAnsi" w:eastAsiaTheme="minorEastAsia" w:hAnsiTheme="minorHAnsi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bCs/>
          <w:noProof/>
          <w:szCs w:val="24"/>
        </w:rPr>
      </w:pPr>
      <w:r>
        <w:rPr>
          <w:rFonts w:asciiTheme="minorHAnsi" w:eastAsiaTheme="minorEastAsia" w:hAnsiTheme="minorHAnsi" w:cstheme="minorHAnsi"/>
          <w:b/>
          <w:bCs/>
          <w:noProof/>
          <w:szCs w:val="24"/>
        </w:rPr>
        <w:t>Bianca Stoner</w:t>
      </w:r>
    </w:p>
    <w:p w14:paraId="360EA67F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Rules Coordinator</w:t>
      </w:r>
    </w:p>
    <w:p w14:paraId="6B1616F3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drs.</w:t>
      </w:r>
      <w:hyperlink r:id="rId11" w:history="1">
        <w:r w:rsidRPr="0099024B">
          <w:rPr>
            <w:rStyle w:val="Hyperlink"/>
            <w:rFonts w:asciiTheme="minorHAnsi" w:eastAsiaTheme="minorEastAsia" w:hAnsiTheme="minorHAnsi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99024B">
        <w:rPr>
          <w:rFonts w:asciiTheme="minorHAnsi" w:eastAsiaTheme="minorEastAsia" w:hAnsiTheme="minorHAnsi" w:cstheme="minorHAnsi"/>
          <w:b/>
          <w:noProof/>
          <w:szCs w:val="24"/>
        </w:rPr>
        <w:t xml:space="preserve"> </w:t>
      </w:r>
    </w:p>
    <w:p w14:paraId="497B46B0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360.664.7</w:t>
      </w:r>
      <w:bookmarkEnd w:id="0"/>
      <w:r w:rsidR="00885D4D">
        <w:rPr>
          <w:rFonts w:asciiTheme="minorHAnsi" w:eastAsiaTheme="minorEastAsia" w:hAnsiTheme="minorHAnsi" w:cstheme="minorHAnsi"/>
          <w:noProof/>
          <w:szCs w:val="24"/>
        </w:rPr>
        <w:t>29</w:t>
      </w:r>
      <w:r w:rsidR="000A66D7" w:rsidRPr="0099024B">
        <w:rPr>
          <w:rFonts w:asciiTheme="minorHAnsi" w:eastAsiaTheme="minorEastAsia" w:hAnsiTheme="minorHAnsi" w:cstheme="minorHAnsi"/>
          <w:noProof/>
          <w:szCs w:val="24"/>
        </w:rPr>
        <w:t>1</w:t>
      </w:r>
    </w:p>
    <w:sectPr w:rsidR="00DD7DDC" w:rsidRPr="0099024B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983E" w14:textId="77777777" w:rsidR="00C13027" w:rsidRDefault="00C13027">
      <w:r>
        <w:separator/>
      </w:r>
    </w:p>
  </w:endnote>
  <w:endnote w:type="continuationSeparator" w:id="0">
    <w:p w14:paraId="1F8FD559" w14:textId="77777777" w:rsidR="00C13027" w:rsidRDefault="00C1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9A81" w14:textId="77777777" w:rsidR="00C13027" w:rsidRDefault="00C13027">
      <w:r>
        <w:separator/>
      </w:r>
    </w:p>
  </w:footnote>
  <w:footnote w:type="continuationSeparator" w:id="0">
    <w:p w14:paraId="728416F9" w14:textId="77777777" w:rsidR="00C13027" w:rsidRDefault="00C1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86AD8"/>
    <w:rsid w:val="000A66D7"/>
    <w:rsid w:val="000D666F"/>
    <w:rsid w:val="000F6B9A"/>
    <w:rsid w:val="0012328A"/>
    <w:rsid w:val="0014511C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0110"/>
    <w:rsid w:val="002A5B07"/>
    <w:rsid w:val="002A7B82"/>
    <w:rsid w:val="0032001B"/>
    <w:rsid w:val="003370F6"/>
    <w:rsid w:val="0035218F"/>
    <w:rsid w:val="00370A74"/>
    <w:rsid w:val="003E64B1"/>
    <w:rsid w:val="003F0393"/>
    <w:rsid w:val="003F1FA7"/>
    <w:rsid w:val="00407245"/>
    <w:rsid w:val="00426CED"/>
    <w:rsid w:val="00431926"/>
    <w:rsid w:val="00473BFD"/>
    <w:rsid w:val="0049315B"/>
    <w:rsid w:val="004B4390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A7E60"/>
    <w:rsid w:val="006C08D1"/>
    <w:rsid w:val="006D04D0"/>
    <w:rsid w:val="006D30D1"/>
    <w:rsid w:val="006E2865"/>
    <w:rsid w:val="00743D33"/>
    <w:rsid w:val="007770F8"/>
    <w:rsid w:val="0078650B"/>
    <w:rsid w:val="00786E33"/>
    <w:rsid w:val="0079012E"/>
    <w:rsid w:val="007B50C2"/>
    <w:rsid w:val="007C4B69"/>
    <w:rsid w:val="007D2FFD"/>
    <w:rsid w:val="007E4625"/>
    <w:rsid w:val="0081435D"/>
    <w:rsid w:val="008241D4"/>
    <w:rsid w:val="00856F95"/>
    <w:rsid w:val="00863C90"/>
    <w:rsid w:val="00885D4D"/>
    <w:rsid w:val="00892281"/>
    <w:rsid w:val="008B5101"/>
    <w:rsid w:val="008D7309"/>
    <w:rsid w:val="008E062E"/>
    <w:rsid w:val="008E17D4"/>
    <w:rsid w:val="008F2FFA"/>
    <w:rsid w:val="008F5E08"/>
    <w:rsid w:val="00905CE3"/>
    <w:rsid w:val="009144B9"/>
    <w:rsid w:val="00947FE8"/>
    <w:rsid w:val="00954D10"/>
    <w:rsid w:val="00980FCD"/>
    <w:rsid w:val="00983542"/>
    <w:rsid w:val="0099024B"/>
    <w:rsid w:val="009A28EF"/>
    <w:rsid w:val="009B2594"/>
    <w:rsid w:val="009B58CD"/>
    <w:rsid w:val="009E3D0E"/>
    <w:rsid w:val="009F24A1"/>
    <w:rsid w:val="00A00745"/>
    <w:rsid w:val="00A33277"/>
    <w:rsid w:val="00A46494"/>
    <w:rsid w:val="00A5460E"/>
    <w:rsid w:val="00A55F03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C41D4"/>
    <w:rsid w:val="00BD7A9C"/>
    <w:rsid w:val="00C13027"/>
    <w:rsid w:val="00C27D67"/>
    <w:rsid w:val="00C3392D"/>
    <w:rsid w:val="00C419F1"/>
    <w:rsid w:val="00C724EF"/>
    <w:rsid w:val="00C8113B"/>
    <w:rsid w:val="00CB0A9E"/>
    <w:rsid w:val="00CE2E86"/>
    <w:rsid w:val="00CF2EB8"/>
    <w:rsid w:val="00D14E20"/>
    <w:rsid w:val="00D20466"/>
    <w:rsid w:val="00D4528F"/>
    <w:rsid w:val="00D47525"/>
    <w:rsid w:val="00D47A4C"/>
    <w:rsid w:val="00DA0DE1"/>
    <w:rsid w:val="00DB6591"/>
    <w:rsid w:val="00DB723A"/>
    <w:rsid w:val="00DD7DDC"/>
    <w:rsid w:val="00E07316"/>
    <w:rsid w:val="00E36079"/>
    <w:rsid w:val="00E50300"/>
    <w:rsid w:val="00E63A7B"/>
    <w:rsid w:val="00E90F8B"/>
    <w:rsid w:val="00E92CA5"/>
    <w:rsid w:val="00E95752"/>
    <w:rsid w:val="00EA0F19"/>
    <w:rsid w:val="00EA5272"/>
    <w:rsid w:val="00EB4EAD"/>
    <w:rsid w:val="00EC1686"/>
    <w:rsid w:val="00EF3742"/>
    <w:rsid w:val="00F26402"/>
    <w:rsid w:val="00F419B8"/>
    <w:rsid w:val="00F437DE"/>
    <w:rsid w:val="00F51C51"/>
    <w:rsid w:val="00F92B5E"/>
    <w:rsid w:val="00FB150D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1" ma:contentTypeDescription="Create a new document." ma:contentTypeScope="" ma:versionID="5948b71f6beb84835366a54f3d7a8560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be7de39a6c00e85f18f2a55854c6bfe6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77B9-AE6C-4F23-BCE7-2C0B1BF329E5}"/>
</file>

<file path=customXml/itemProps2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AC98D-3E33-4F7A-A4C2-BAFD942CEEA4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277d2bae-39b3-4d7d-9990-47f0c26875b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15</cp:revision>
  <cp:lastPrinted>2021-12-07T23:56:00Z</cp:lastPrinted>
  <dcterms:created xsi:type="dcterms:W3CDTF">2023-10-23T16:51:00Z</dcterms:created>
  <dcterms:modified xsi:type="dcterms:W3CDTF">2023-12-11T18:39:00Z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  <property fmtid="{D5CDD505-2E9C-101B-9397-08002B2CF9AE}" pid="5" name="Order">
    <vt:r8>419000</vt:r8>
  </property>
</Properties>
</file>